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1C1" w:rsidRDefault="00200528" w:rsidP="00C061C1">
      <w:pPr>
        <w:jc w:val="right"/>
      </w:pPr>
      <w:r>
        <w:t>Warszawa, dn. 23-11</w:t>
      </w:r>
      <w:r w:rsidR="00773271">
        <w:t>-2016</w:t>
      </w:r>
    </w:p>
    <w:p w:rsidR="009B6304" w:rsidRPr="00773271" w:rsidRDefault="009B6304" w:rsidP="00773271">
      <w:pPr>
        <w:pStyle w:val="Akapitzlist"/>
        <w:ind w:hanging="578"/>
        <w:rPr>
          <w:rFonts w:cs="Times New Roman"/>
        </w:rPr>
      </w:pPr>
      <w:r w:rsidRPr="00773271">
        <w:rPr>
          <w:rFonts w:cs="Times New Roman"/>
        </w:rPr>
        <w:t>Komitet Domowy</w:t>
      </w:r>
    </w:p>
    <w:p w:rsidR="00C061C1" w:rsidRPr="00773271" w:rsidRDefault="00C061C1" w:rsidP="00773271">
      <w:pPr>
        <w:pStyle w:val="Akapitzlist"/>
        <w:ind w:hanging="578"/>
        <w:rPr>
          <w:rFonts w:cs="Times New Roman"/>
        </w:rPr>
      </w:pPr>
      <w:r w:rsidRPr="00773271">
        <w:rPr>
          <w:rFonts w:cs="Times New Roman"/>
        </w:rPr>
        <w:t>Al. Wilanowska 366/88</w:t>
      </w:r>
    </w:p>
    <w:p w:rsidR="00617AD9" w:rsidRPr="00773271" w:rsidRDefault="00C061C1" w:rsidP="00773271">
      <w:pPr>
        <w:pStyle w:val="Akapitzlist"/>
        <w:ind w:hanging="578"/>
        <w:rPr>
          <w:rFonts w:cs="Times New Roman"/>
        </w:rPr>
      </w:pPr>
      <w:r w:rsidRPr="00773271">
        <w:rPr>
          <w:rFonts w:cs="Times New Roman"/>
        </w:rPr>
        <w:t>02-665 Warszawa</w:t>
      </w:r>
    </w:p>
    <w:p w:rsidR="00C061C1" w:rsidRPr="00773271" w:rsidRDefault="00C061C1" w:rsidP="00773271">
      <w:pPr>
        <w:pStyle w:val="Akapitzlist"/>
        <w:jc w:val="right"/>
        <w:rPr>
          <w:rFonts w:cs="Times New Roman"/>
        </w:rPr>
      </w:pPr>
      <w:r w:rsidRPr="00773271">
        <w:rPr>
          <w:rFonts w:cs="Times New Roman"/>
        </w:rPr>
        <w:t>Spółdzielnia Mieszkaniowa „Mokotów”</w:t>
      </w:r>
    </w:p>
    <w:p w:rsidR="00773271" w:rsidRPr="00773271" w:rsidRDefault="00C061C1" w:rsidP="00773271">
      <w:pPr>
        <w:pStyle w:val="Akapitzlist"/>
        <w:jc w:val="right"/>
        <w:rPr>
          <w:rFonts w:cs="Times New Roman"/>
        </w:rPr>
      </w:pPr>
      <w:r w:rsidRPr="00773271">
        <w:rPr>
          <w:rFonts w:cs="Times New Roman"/>
        </w:rPr>
        <w:t>Administracja Osiedla „Domaniewska”</w:t>
      </w:r>
    </w:p>
    <w:p w:rsidR="00C061C1" w:rsidRPr="00773271" w:rsidRDefault="00342733" w:rsidP="00773271">
      <w:pPr>
        <w:jc w:val="center"/>
      </w:pPr>
      <w:r>
        <w:rPr>
          <w:sz w:val="28"/>
          <w:szCs w:val="28"/>
        </w:rPr>
        <w:t>Pismo</w:t>
      </w:r>
    </w:p>
    <w:p w:rsidR="001D3FBD" w:rsidRPr="00773271" w:rsidRDefault="00342733" w:rsidP="00342733">
      <w:r>
        <w:tab/>
      </w:r>
      <w:r w:rsidRPr="00773271">
        <w:t xml:space="preserve">Komitet Domowy bloku przy al. Wilanowskiej 366 </w:t>
      </w:r>
      <w:r w:rsidR="004E793A">
        <w:t>w nawiązaniu do pr</w:t>
      </w:r>
      <w:r w:rsidR="00200528">
        <w:t>zesłanego pisma w sprawie remontu korytarzy przesyła uzgodniony przez członków Komitetu Domowego jego zakres.</w:t>
      </w:r>
    </w:p>
    <w:p w:rsidR="004D3A93" w:rsidRDefault="004D3A93" w:rsidP="00773271">
      <w:pPr>
        <w:pStyle w:val="Akapitzlist"/>
        <w:jc w:val="right"/>
        <w:rPr>
          <w:rFonts w:cs="Times New Roman"/>
        </w:rPr>
      </w:pPr>
    </w:p>
    <w:p w:rsidR="00C061C1" w:rsidRPr="00773271" w:rsidRDefault="00C061C1" w:rsidP="00773271">
      <w:pPr>
        <w:pStyle w:val="Akapitzlist"/>
        <w:jc w:val="right"/>
        <w:rPr>
          <w:rFonts w:cs="Times New Roman"/>
        </w:rPr>
      </w:pPr>
      <w:r w:rsidRPr="00773271">
        <w:rPr>
          <w:rFonts w:cs="Times New Roman"/>
        </w:rPr>
        <w:t>Z poważaniem</w:t>
      </w:r>
    </w:p>
    <w:p w:rsidR="00617AD9" w:rsidRDefault="009B6304" w:rsidP="00773271">
      <w:pPr>
        <w:pStyle w:val="Akapitzlist"/>
        <w:jc w:val="right"/>
        <w:rPr>
          <w:rFonts w:cs="Times New Roman"/>
        </w:rPr>
      </w:pPr>
      <w:r w:rsidRPr="00773271">
        <w:rPr>
          <w:rFonts w:cs="Times New Roman"/>
        </w:rPr>
        <w:t>Członkowie Komitetu Domowego</w:t>
      </w:r>
    </w:p>
    <w:p w:rsidR="00200528" w:rsidRDefault="00200528" w:rsidP="00200528">
      <w:pPr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                                                                                                         </w:t>
      </w:r>
      <w:bookmarkStart w:id="0" w:name="_GoBack"/>
      <w:bookmarkEnd w:id="0"/>
    </w:p>
    <w:p w:rsidR="00200528" w:rsidRDefault="0020052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br w:type="page"/>
      </w:r>
    </w:p>
    <w:p w:rsidR="00200528" w:rsidRPr="00464B5D" w:rsidRDefault="00200528" w:rsidP="00200528">
      <w:pPr>
        <w:jc w:val="both"/>
        <w:rPr>
          <w:rFonts w:ascii="Times New Roman" w:hAnsi="Times New Roman"/>
          <w:sz w:val="32"/>
        </w:rPr>
      </w:pPr>
      <w:r w:rsidRPr="00BB7368">
        <w:rPr>
          <w:rFonts w:ascii="Times New Roman" w:hAnsi="Times New Roman"/>
          <w:sz w:val="32"/>
        </w:rPr>
        <w:lastRenderedPageBreak/>
        <w:t xml:space="preserve">ZAKRES ROBÓT DO WYKONANIA REMONTU PARTERU </w:t>
      </w:r>
      <w:r w:rsidRPr="00464B5D">
        <w:rPr>
          <w:rFonts w:ascii="Times New Roman" w:hAnsi="Times New Roman"/>
          <w:sz w:val="32"/>
        </w:rPr>
        <w:t>I KORYTARZY W BUDYNKU PRZY AL. WILANOWSKIEJ 366</w:t>
      </w:r>
    </w:p>
    <w:p w:rsidR="00200528" w:rsidRPr="00BB7368" w:rsidRDefault="00200528" w:rsidP="00200528">
      <w:pPr>
        <w:jc w:val="both"/>
        <w:rPr>
          <w:rFonts w:ascii="Times New Roman" w:hAnsi="Times New Roman"/>
          <w:sz w:val="34"/>
        </w:rPr>
      </w:pPr>
      <w:r w:rsidRPr="00BB7368">
        <w:rPr>
          <w:rFonts w:ascii="Times New Roman" w:hAnsi="Times New Roman"/>
        </w:rPr>
        <w:t>HOLL</w:t>
      </w:r>
    </w:p>
    <w:p w:rsidR="00200528" w:rsidRDefault="00200528" w:rsidP="002005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</w:t>
      </w:r>
      <w:r w:rsidRPr="00D17D73">
        <w:rPr>
          <w:rFonts w:ascii="Times New Roman" w:hAnsi="Times New Roman" w:cs="Times New Roman"/>
        </w:rPr>
        <w:t xml:space="preserve"> wycieraczki </w:t>
      </w:r>
      <w:r>
        <w:rPr>
          <w:rFonts w:ascii="Times New Roman" w:hAnsi="Times New Roman" w:cs="Times New Roman"/>
        </w:rPr>
        <w:t xml:space="preserve">aluminiowej </w:t>
      </w:r>
      <w:r w:rsidRPr="00D17D73">
        <w:rPr>
          <w:rFonts w:ascii="Times New Roman" w:hAnsi="Times New Roman" w:cs="Times New Roman"/>
        </w:rPr>
        <w:t xml:space="preserve">w posadzce z gresu o wym. 100/80 cm </w:t>
      </w:r>
    </w:p>
    <w:p w:rsidR="00200528" w:rsidRDefault="00200528" w:rsidP="002005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Ułożenie  na podłodze metodą zwykłą gresu (1 kolor o </w:t>
      </w:r>
      <w:proofErr w:type="spellStart"/>
      <w:r>
        <w:rPr>
          <w:rFonts w:ascii="Times New Roman" w:hAnsi="Times New Roman" w:cs="Times New Roman"/>
        </w:rPr>
        <w:t>wym</w:t>
      </w:r>
      <w:proofErr w:type="spellEnd"/>
      <w:r>
        <w:rPr>
          <w:rFonts w:ascii="Times New Roman" w:hAnsi="Times New Roman" w:cs="Times New Roman"/>
        </w:rPr>
        <w:t xml:space="preserve"> 33x33 cm ) oraz  cokołu 10 cm  (gres mrozoodporny o klasie ścieralności 5)</w:t>
      </w:r>
    </w:p>
    <w:p w:rsidR="00200528" w:rsidRDefault="00200528" w:rsidP="002005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8789E">
        <w:rPr>
          <w:rFonts w:ascii="Times New Roman" w:hAnsi="Times New Roman" w:cs="Times New Roman"/>
        </w:rPr>
        <w:t xml:space="preserve">Obłożenie gresem zabudowy pionu </w:t>
      </w:r>
      <w:proofErr w:type="spellStart"/>
      <w:r w:rsidRPr="0048789E">
        <w:rPr>
          <w:rFonts w:ascii="Times New Roman" w:hAnsi="Times New Roman" w:cs="Times New Roman"/>
        </w:rPr>
        <w:t>c.o</w:t>
      </w:r>
      <w:proofErr w:type="spellEnd"/>
      <w:r w:rsidRPr="0048789E">
        <w:rPr>
          <w:rFonts w:ascii="Times New Roman" w:hAnsi="Times New Roman" w:cs="Times New Roman"/>
        </w:rPr>
        <w:t>. na pełną wysokość</w:t>
      </w:r>
      <w:r>
        <w:rPr>
          <w:rFonts w:ascii="Times New Roman" w:hAnsi="Times New Roman" w:cs="Times New Roman"/>
        </w:rPr>
        <w:t xml:space="preserve"> i narożnika po drugiej stronie drzwi wejściowych</w:t>
      </w:r>
    </w:p>
    <w:p w:rsidR="00200528" w:rsidRPr="0048789E" w:rsidRDefault="00200528" w:rsidP="002005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878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Skucie odparzonych tynków na ścianach i suficie  </w:t>
      </w:r>
    </w:p>
    <w:p w:rsidR="00200528" w:rsidRDefault="00200528" w:rsidP="002005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48789E">
        <w:rPr>
          <w:rFonts w:ascii="Times New Roman" w:hAnsi="Times New Roman" w:cs="Times New Roman"/>
        </w:rPr>
        <w:t>Wykonanie gładzi  gipsowych (dwukrotne) na suficie oraz malowanie farbą białą emulsyjną</w:t>
      </w:r>
    </w:p>
    <w:p w:rsidR="00200528" w:rsidRPr="00BB7368" w:rsidRDefault="00200528" w:rsidP="00200528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b/>
        </w:rPr>
      </w:pPr>
      <w:r w:rsidRPr="00BB7368">
        <w:rPr>
          <w:rFonts w:ascii="Times New Roman" w:hAnsi="Times New Roman"/>
          <w:b/>
        </w:rPr>
        <w:t>Wykonanie struktury betonu z wykorzystaniem środka gruntującego „</w:t>
      </w:r>
      <w:proofErr w:type="spellStart"/>
      <w:r w:rsidRPr="00BB7368">
        <w:rPr>
          <w:rFonts w:ascii="Times New Roman" w:hAnsi="Times New Roman"/>
          <w:b/>
        </w:rPr>
        <w:t>beto</w:t>
      </w:r>
      <w:r>
        <w:rPr>
          <w:rFonts w:ascii="Times New Roman" w:hAnsi="Times New Roman"/>
          <w:b/>
        </w:rPr>
        <w:t>kontakt</w:t>
      </w:r>
      <w:proofErr w:type="spellEnd"/>
      <w:r>
        <w:rPr>
          <w:rFonts w:ascii="Times New Roman" w:hAnsi="Times New Roman"/>
          <w:b/>
        </w:rPr>
        <w:t xml:space="preserve">” firmy </w:t>
      </w:r>
      <w:r w:rsidRPr="00604FBB">
        <w:rPr>
          <w:rFonts w:ascii="Times New Roman" w:hAnsi="Times New Roman" w:cs="Times New Roman"/>
          <w:b/>
        </w:rPr>
        <w:t>Knauff na ścianach oraz malowanie</w:t>
      </w:r>
      <w:r w:rsidRPr="00BB7368">
        <w:rPr>
          <w:rFonts w:ascii="Times New Roman" w:hAnsi="Times New Roman"/>
          <w:b/>
        </w:rPr>
        <w:t xml:space="preserve"> farbą białą zmywalną</w:t>
      </w:r>
    </w:p>
    <w:p w:rsidR="00200528" w:rsidRPr="00700F4B" w:rsidRDefault="00200528" w:rsidP="002005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00F4B">
        <w:rPr>
          <w:rFonts w:ascii="Times New Roman" w:hAnsi="Times New Roman" w:cs="Times New Roman"/>
        </w:rPr>
        <w:t>Wykonanie korytek dla instalacji elektrycznej i domofonowej po</w:t>
      </w:r>
      <w:r>
        <w:rPr>
          <w:rFonts w:ascii="Times New Roman" w:hAnsi="Times New Roman" w:cs="Times New Roman"/>
        </w:rPr>
        <w:t>d</w:t>
      </w:r>
      <w:r w:rsidRPr="00700F4B">
        <w:rPr>
          <w:rFonts w:ascii="Times New Roman" w:hAnsi="Times New Roman" w:cs="Times New Roman"/>
        </w:rPr>
        <w:t xml:space="preserve"> sufitem </w:t>
      </w:r>
    </w:p>
    <w:p w:rsidR="00200528" w:rsidRDefault="00200528" w:rsidP="0020052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Likwidacja przycisku elektrycznego ( ręczne zapalanie oświetlenia na holu)</w:t>
      </w:r>
    </w:p>
    <w:p w:rsidR="00200528" w:rsidRDefault="00200528" w:rsidP="00200528">
      <w:pPr>
        <w:pStyle w:val="Akapitzlist"/>
        <w:jc w:val="both"/>
        <w:rPr>
          <w:rFonts w:ascii="Times New Roman" w:hAnsi="Times New Roman" w:cs="Times New Roman"/>
        </w:rPr>
      </w:pPr>
    </w:p>
    <w:p w:rsidR="00200528" w:rsidRPr="00BB7368" w:rsidRDefault="00200528" w:rsidP="00200528">
      <w:pPr>
        <w:jc w:val="both"/>
        <w:rPr>
          <w:rFonts w:ascii="Times New Roman" w:hAnsi="Times New Roman"/>
        </w:rPr>
      </w:pPr>
      <w:r w:rsidRPr="00BB7368">
        <w:rPr>
          <w:rFonts w:ascii="Times New Roman" w:hAnsi="Times New Roman"/>
        </w:rPr>
        <w:t xml:space="preserve">KORYTARZ </w:t>
      </w:r>
      <w:r>
        <w:rPr>
          <w:rFonts w:ascii="Times New Roman" w:hAnsi="Times New Roman" w:cs="Times New Roman"/>
        </w:rPr>
        <w:t>–</w:t>
      </w:r>
      <w:r w:rsidRPr="00BB7368">
        <w:rPr>
          <w:rFonts w:ascii="Times New Roman" w:hAnsi="Times New Roman"/>
        </w:rPr>
        <w:t xml:space="preserve"> PARTER</w:t>
      </w:r>
      <w:r>
        <w:rPr>
          <w:rFonts w:ascii="Times New Roman" w:hAnsi="Times New Roman" w:cs="Times New Roman"/>
        </w:rPr>
        <w:t xml:space="preserve"> BEZ PRZEDSIONKA</w:t>
      </w:r>
    </w:p>
    <w:p w:rsidR="00200528" w:rsidRPr="00CA340D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Ułożenie  na podłodze metodą zwykłą gresu (1 kolor o wym. 33x33 cm ) oraz  cokołu 10 cm  (gres mrozoodporny o klasie ścieralności 5)</w:t>
      </w:r>
      <w:r w:rsidRPr="00CA340D">
        <w:rPr>
          <w:rFonts w:ascii="Times New Roman" w:hAnsi="Times New Roman" w:cs="Times New Roman"/>
        </w:rPr>
        <w:t xml:space="preserve">  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ścianie przy windach ułożenie glazury  na pełną wysokość ściany oraz na ścianie vis a vis windy na wys. ok. 1,8 m 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Obłożenie płytkami </w:t>
      </w:r>
      <w:proofErr w:type="spellStart"/>
      <w:r>
        <w:rPr>
          <w:rFonts w:ascii="Times New Roman" w:hAnsi="Times New Roman" w:cs="Times New Roman"/>
        </w:rPr>
        <w:t>gresowymi</w:t>
      </w:r>
      <w:proofErr w:type="spellEnd"/>
      <w:r>
        <w:rPr>
          <w:rFonts w:ascii="Times New Roman" w:hAnsi="Times New Roman" w:cs="Times New Roman"/>
        </w:rPr>
        <w:t xml:space="preserve"> każdego narożnika ścian na pełną wysokość ścian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Demontaż starej zabudowy deszczówki, uszczelnienie i zabudowa deszczówek płytą </w:t>
      </w:r>
      <w:proofErr w:type="spellStart"/>
      <w:r>
        <w:rPr>
          <w:rFonts w:ascii="Times New Roman" w:hAnsi="Times New Roman" w:cs="Times New Roman"/>
        </w:rPr>
        <w:t>g-k</w:t>
      </w:r>
      <w:proofErr w:type="spellEnd"/>
      <w:r>
        <w:rPr>
          <w:rFonts w:ascii="Times New Roman" w:hAnsi="Times New Roman" w:cs="Times New Roman"/>
        </w:rPr>
        <w:t xml:space="preserve"> oraz obłożenie glazurą na pełną wysokość - 4 szt.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Zabudowa pionu </w:t>
      </w:r>
      <w:proofErr w:type="spellStart"/>
      <w:r>
        <w:rPr>
          <w:rFonts w:ascii="Times New Roman" w:hAnsi="Times New Roman" w:cs="Times New Roman"/>
        </w:rPr>
        <w:t>p-poż</w:t>
      </w:r>
      <w:proofErr w:type="spellEnd"/>
      <w:r>
        <w:rPr>
          <w:rFonts w:ascii="Times New Roman" w:hAnsi="Times New Roman" w:cs="Times New Roman"/>
        </w:rPr>
        <w:t xml:space="preserve"> płytą </w:t>
      </w:r>
      <w:proofErr w:type="spellStart"/>
      <w:r>
        <w:rPr>
          <w:rFonts w:ascii="Times New Roman" w:hAnsi="Times New Roman" w:cs="Times New Roman"/>
        </w:rPr>
        <w:t>g-k</w:t>
      </w:r>
      <w:proofErr w:type="spellEnd"/>
      <w:r>
        <w:rPr>
          <w:rFonts w:ascii="Times New Roman" w:hAnsi="Times New Roman" w:cs="Times New Roman"/>
        </w:rPr>
        <w:t xml:space="preserve"> i montaż drzwiczek rewizyjnych o wym. 50/50 cm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drzwiczek w szafkach lokatorskich na drzwiczki metalowe w kolorze glazury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drzwiczek z licznikami elektrycznymi oraz z bezpiecznikami w kolorze glazury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Oznakowanie drogi ewakuacyjnej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Skucie odparzonych tynków na ścianach i suficie  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gładzi gipsowych (dwukrotne) na suficie i malowanie farbą emulsyjną białą</w:t>
      </w:r>
    </w:p>
    <w:p w:rsidR="00200528" w:rsidRPr="00BB736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BB7368">
        <w:rPr>
          <w:rFonts w:ascii="Times New Roman" w:hAnsi="Times New Roman"/>
          <w:b/>
        </w:rPr>
        <w:t>Wykonanie struktury betonu z wykorzystaniem środka gruntującego „</w:t>
      </w:r>
      <w:proofErr w:type="spellStart"/>
      <w:r w:rsidRPr="00BB7368">
        <w:rPr>
          <w:rFonts w:ascii="Times New Roman" w:hAnsi="Times New Roman"/>
          <w:b/>
        </w:rPr>
        <w:t>betokontakt</w:t>
      </w:r>
      <w:proofErr w:type="spellEnd"/>
      <w:r w:rsidRPr="00BB7368">
        <w:rPr>
          <w:rFonts w:ascii="Times New Roman" w:hAnsi="Times New Roman"/>
          <w:b/>
        </w:rPr>
        <w:t xml:space="preserve">” firmy </w:t>
      </w:r>
      <w:r w:rsidRPr="00604FBB">
        <w:rPr>
          <w:rFonts w:ascii="Times New Roman" w:hAnsi="Times New Roman" w:cs="Times New Roman"/>
          <w:b/>
        </w:rPr>
        <w:t>Knauff na ścianach raz malowanie</w:t>
      </w:r>
      <w:r w:rsidRPr="00BB7368">
        <w:rPr>
          <w:rFonts w:ascii="Times New Roman" w:hAnsi="Times New Roman"/>
          <w:b/>
        </w:rPr>
        <w:t xml:space="preserve"> farbą białą zmywalną </w:t>
      </w:r>
    </w:p>
    <w:p w:rsidR="00200528" w:rsidRPr="00BB736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BB7368">
        <w:rPr>
          <w:rFonts w:ascii="Times New Roman" w:hAnsi="Times New Roman"/>
          <w:b/>
        </w:rPr>
        <w:t xml:space="preserve"> </w:t>
      </w:r>
    </w:p>
    <w:p w:rsidR="00200528" w:rsidRPr="00F30592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Wymiana drzwi na klatkę schodową na drzwi przeciwpożarowe </w:t>
      </w:r>
      <w:r w:rsidRPr="005A4A58">
        <w:rPr>
          <w:rFonts w:ascii="Times New Roman" w:hAnsi="Times New Roman" w:cs="Times New Roman"/>
          <w:b/>
        </w:rPr>
        <w:t>EI30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drzwi do zsypu na drzwi zwykłe (białe)</w:t>
      </w:r>
    </w:p>
    <w:p w:rsidR="00200528" w:rsidRPr="00490054" w:rsidRDefault="00200528" w:rsidP="0020052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korytek instalacji elektrycznej pod sufitem (na korytka z przegrodą dla teletechniki)</w:t>
      </w:r>
    </w:p>
    <w:p w:rsidR="00200528" w:rsidRDefault="00200528" w:rsidP="00200528">
      <w:pPr>
        <w:pStyle w:val="Akapitzlist"/>
        <w:jc w:val="both"/>
        <w:rPr>
          <w:rFonts w:ascii="Times New Roman" w:hAnsi="Times New Roman" w:cs="Times New Roman"/>
          <w:color w:val="C00000"/>
        </w:rPr>
      </w:pPr>
      <w:r w:rsidRPr="00C804AF">
        <w:rPr>
          <w:rFonts w:ascii="Times New Roman" w:hAnsi="Times New Roman" w:cs="Times New Roman"/>
          <w:color w:val="C00000"/>
        </w:rPr>
        <w:t>Pytanie co z korytkami instalacji kablowej? a/ czy dajemy dodatkowe małe korytko tylko na instalację domofonową, b/ czy umawiamy wszystkich operatorów sieci kablowej na spotkanie celem wynegocjowania zgody na „schowanie” instalacji domofonowej do korytek już ułożonych sieci kablowych z tym, że będą takie miejsca gdz</w:t>
      </w:r>
      <w:r>
        <w:rPr>
          <w:rFonts w:ascii="Times New Roman" w:hAnsi="Times New Roman" w:cs="Times New Roman"/>
          <w:color w:val="C00000"/>
        </w:rPr>
        <w:t xml:space="preserve">ie trzeba będzie dołożyć korytka. </w:t>
      </w:r>
      <w:r w:rsidRPr="00C804AF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 xml:space="preserve">Uważam, że </w:t>
      </w:r>
      <w:r w:rsidRPr="00C804AF">
        <w:rPr>
          <w:rFonts w:ascii="Times New Roman" w:hAnsi="Times New Roman" w:cs="Times New Roman"/>
          <w:color w:val="C00000"/>
        </w:rPr>
        <w:t>powinna to zrobić</w:t>
      </w:r>
      <w:r>
        <w:rPr>
          <w:rFonts w:ascii="Times New Roman" w:hAnsi="Times New Roman" w:cs="Times New Roman"/>
          <w:color w:val="C00000"/>
        </w:rPr>
        <w:t xml:space="preserve"> firma od domofonów a nie firma</w:t>
      </w:r>
      <w:r w:rsidRPr="00C804AF">
        <w:rPr>
          <w:rFonts w:ascii="Times New Roman" w:hAnsi="Times New Roman" w:cs="Times New Roman"/>
          <w:color w:val="C00000"/>
        </w:rPr>
        <w:t xml:space="preserve">, która będzie robiła generalny remont pięter. </w:t>
      </w:r>
      <w:r>
        <w:rPr>
          <w:rFonts w:ascii="Times New Roman" w:hAnsi="Times New Roman" w:cs="Times New Roman"/>
          <w:color w:val="C00000"/>
        </w:rPr>
        <w:t>Do przetargu powinniśmy wyłączyć ten punkt a dać do wykonania na zlecenie firmie konserwującej domofony.</w:t>
      </w:r>
    </w:p>
    <w:p w:rsidR="00200528" w:rsidRDefault="00200528" w:rsidP="00200528">
      <w:pPr>
        <w:pStyle w:val="Akapitzlist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Odpowiedź: Komitet Domowy prosi o przeprowadzenie czynności w taki sam sposób jak to było zrealizowane np. w budynku przy al. Wilanowskiej 364.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Przeniesienie oprawy przed windą na środek 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804AF">
        <w:rPr>
          <w:rFonts w:ascii="Times New Roman" w:hAnsi="Times New Roman" w:cs="Times New Roman"/>
        </w:rPr>
        <w:t>Zabudowa pionów instalacji kablowej oraz wykonanie drzwiczek rewizyjnych o wym. 140/60 cm w kolorze białym</w:t>
      </w:r>
    </w:p>
    <w:p w:rsidR="00200528" w:rsidRPr="0048789E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Malowanie balustrad przy oknach farbą olejną w kolorze czarnym </w:t>
      </w:r>
      <w:r w:rsidRPr="00464B5D">
        <w:rPr>
          <w:rFonts w:ascii="Times New Roman" w:hAnsi="Times New Roman" w:cs="Times New Roman"/>
        </w:rPr>
        <w:t>matowym 2</w:t>
      </w:r>
      <w:r>
        <w:rPr>
          <w:rFonts w:ascii="Times New Roman" w:hAnsi="Times New Roman" w:cs="Times New Roman"/>
        </w:rPr>
        <w:t xml:space="preserve"> szt.</w:t>
      </w:r>
      <w:r w:rsidRPr="00B50487">
        <w:rPr>
          <w:rFonts w:ascii="Times New Roman" w:hAnsi="Times New Roman" w:cs="Times New Roman"/>
        </w:rPr>
        <w:t xml:space="preserve"> </w:t>
      </w:r>
    </w:p>
    <w:p w:rsidR="00200528" w:rsidRPr="00E7540C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7540C">
        <w:rPr>
          <w:rFonts w:ascii="Times New Roman" w:hAnsi="Times New Roman" w:cs="Times New Roman"/>
        </w:rPr>
        <w:t>Wymiana</w:t>
      </w:r>
      <w:r>
        <w:rPr>
          <w:rFonts w:ascii="Times New Roman" w:hAnsi="Times New Roman" w:cs="Times New Roman"/>
        </w:rPr>
        <w:t xml:space="preserve"> gniazdek elektrycznych z klapką</w:t>
      </w:r>
      <w:r w:rsidRPr="00E7540C">
        <w:rPr>
          <w:rFonts w:ascii="Times New Roman" w:hAnsi="Times New Roman" w:cs="Times New Roman"/>
        </w:rPr>
        <w:t xml:space="preserve"> w kolorze b</w:t>
      </w:r>
      <w:r>
        <w:rPr>
          <w:rFonts w:ascii="Times New Roman" w:hAnsi="Times New Roman" w:cs="Times New Roman"/>
        </w:rPr>
        <w:t>iałym</w:t>
      </w:r>
      <w:r w:rsidRPr="00E7540C">
        <w:rPr>
          <w:rFonts w:ascii="Times New Roman" w:hAnsi="Times New Roman" w:cs="Times New Roman"/>
        </w:rPr>
        <w:t xml:space="preserve"> ( 2 szt.)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przycisków dzwonkowych do lokali w kolorze białym 6 szt. (dzwonki mają być podłączone z instalacji lokalowej) oraz demontaż starej instalacji dzwonkowej do krat.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Wymiana oprawy przy wyjściu ewakuacyjnym (taka jak w holu głównym)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Usunięcie metalowych drzwi, krat (niezgodnych z przepisami </w:t>
      </w:r>
      <w:proofErr w:type="spellStart"/>
      <w:r>
        <w:rPr>
          <w:rFonts w:ascii="Times New Roman" w:hAnsi="Times New Roman" w:cs="Times New Roman"/>
        </w:rPr>
        <w:t>p.poż</w:t>
      </w:r>
      <w:proofErr w:type="spellEnd"/>
      <w:r>
        <w:rPr>
          <w:rFonts w:ascii="Times New Roman" w:hAnsi="Times New Roman" w:cs="Times New Roman"/>
        </w:rPr>
        <w:t>)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Demontaż starej instalacji </w:t>
      </w:r>
      <w:proofErr w:type="spellStart"/>
      <w:r>
        <w:rPr>
          <w:rFonts w:ascii="Times New Roman" w:hAnsi="Times New Roman" w:cs="Times New Roman"/>
        </w:rPr>
        <w:t>c.o</w:t>
      </w:r>
      <w:proofErr w:type="spellEnd"/>
      <w:r>
        <w:rPr>
          <w:rFonts w:ascii="Times New Roman" w:hAnsi="Times New Roman" w:cs="Times New Roman"/>
        </w:rPr>
        <w:t>. ,cyrkulacyjnej oraz kanalizacyjnej w szafkach lokatorskich oraz uzupełnienie otworów po demontażu instalacji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autonomicznych czujek dymu np. ADR-20N po przekątnej (nie przy oknach) - 2 szt.</w:t>
      </w:r>
    </w:p>
    <w:p w:rsidR="00200528" w:rsidRDefault="00200528" w:rsidP="00200528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grzejników żeliwnych na grzejniki aluminiowe krakowskie wraz z zaworami antykradzieżowymi 2 szt. Każdy grzejnik po 10 żeberek.</w:t>
      </w:r>
    </w:p>
    <w:p w:rsidR="00200528" w:rsidRDefault="00200528" w:rsidP="00200528">
      <w:pPr>
        <w:pStyle w:val="Akapitzlist"/>
        <w:jc w:val="both"/>
        <w:rPr>
          <w:rFonts w:ascii="Times New Roman" w:hAnsi="Times New Roman" w:cs="Times New Roman"/>
        </w:rPr>
      </w:pPr>
    </w:p>
    <w:p w:rsidR="00200528" w:rsidRPr="000E2043" w:rsidRDefault="00200528" w:rsidP="00200528">
      <w:pPr>
        <w:pStyle w:val="Akapitzlist"/>
        <w:jc w:val="both"/>
        <w:rPr>
          <w:rFonts w:ascii="Times New Roman" w:hAnsi="Times New Roman" w:cs="Times New Roman"/>
        </w:rPr>
      </w:pPr>
    </w:p>
    <w:p w:rsidR="00200528" w:rsidRPr="00FA6ADF" w:rsidRDefault="00200528" w:rsidP="00200528">
      <w:pPr>
        <w:pStyle w:val="Akapitzlist"/>
        <w:jc w:val="both"/>
        <w:rPr>
          <w:rFonts w:ascii="Times New Roman" w:hAnsi="Times New Roman"/>
        </w:rPr>
      </w:pPr>
      <w:r w:rsidRPr="00FA6ADF">
        <w:rPr>
          <w:rFonts w:ascii="Times New Roman" w:hAnsi="Times New Roman"/>
        </w:rPr>
        <w:t xml:space="preserve">KORYTARZ – </w:t>
      </w:r>
      <w:r w:rsidRPr="009D6247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IĘTRO od I do VI</w:t>
      </w:r>
      <w:r w:rsidRPr="00FA6ADF">
        <w:rPr>
          <w:rFonts w:ascii="Times New Roman" w:hAnsi="Times New Roman"/>
        </w:rPr>
        <w:t xml:space="preserve"> BEZ PRZEDSIONKA</w:t>
      </w:r>
    </w:p>
    <w:p w:rsidR="00200528" w:rsidRPr="00FA6ADF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FA6ADF">
        <w:rPr>
          <w:rFonts w:ascii="Times New Roman" w:hAnsi="Times New Roman" w:cs="Times New Roman"/>
        </w:rPr>
        <w:t xml:space="preserve">Usunięcie wszystkich starych płytek PCV, wyrównanie powierzchni i </w:t>
      </w:r>
      <w:r>
        <w:rPr>
          <w:rFonts w:ascii="Times New Roman" w:hAnsi="Times New Roman" w:cs="Times New Roman"/>
        </w:rPr>
        <w:t>u</w:t>
      </w:r>
      <w:r w:rsidRPr="00FA6ADF">
        <w:rPr>
          <w:rFonts w:ascii="Times New Roman" w:hAnsi="Times New Roman" w:cs="Times New Roman"/>
        </w:rPr>
        <w:t>łożenie  na podłodze metodą zwykłą gresu (1 kolor o wym. 33x33 cm ) oraz  c</w:t>
      </w:r>
      <w:r>
        <w:rPr>
          <w:rFonts w:ascii="Times New Roman" w:hAnsi="Times New Roman" w:cs="Times New Roman"/>
        </w:rPr>
        <w:t xml:space="preserve">okołu 10 cm  (gres </w:t>
      </w:r>
      <w:r w:rsidRPr="00FA6ADF">
        <w:rPr>
          <w:rFonts w:ascii="Times New Roman" w:hAnsi="Times New Roman" w:cs="Times New Roman"/>
        </w:rPr>
        <w:t xml:space="preserve">o klasie ścieralności </w:t>
      </w:r>
      <w:r>
        <w:rPr>
          <w:rFonts w:ascii="Times New Roman" w:hAnsi="Times New Roman" w:cs="Times New Roman"/>
        </w:rPr>
        <w:t xml:space="preserve">4 lub </w:t>
      </w:r>
      <w:r w:rsidRPr="00FA6ADF">
        <w:rPr>
          <w:rFonts w:ascii="Times New Roman" w:hAnsi="Times New Roman" w:cs="Times New Roman"/>
        </w:rPr>
        <w:t xml:space="preserve">5) </w:t>
      </w:r>
    </w:p>
    <w:p w:rsidR="0020052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ścianie z  windami </w:t>
      </w:r>
      <w:r w:rsidRPr="00B92062">
        <w:rPr>
          <w:rFonts w:ascii="Times New Roman" w:hAnsi="Times New Roman" w:cs="Times New Roman"/>
        </w:rPr>
        <w:t xml:space="preserve"> ułożenie glazury  na pełną wysokość ściany</w:t>
      </w:r>
      <w:r>
        <w:rPr>
          <w:rFonts w:ascii="Times New Roman" w:hAnsi="Times New Roman" w:cs="Times New Roman"/>
        </w:rPr>
        <w:t xml:space="preserve"> (tzw. portal)</w:t>
      </w:r>
      <w:r w:rsidRPr="00B92062">
        <w:rPr>
          <w:rFonts w:ascii="Times New Roman" w:hAnsi="Times New Roman" w:cs="Times New Roman"/>
        </w:rPr>
        <w:t xml:space="preserve"> </w:t>
      </w:r>
    </w:p>
    <w:p w:rsidR="0020052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Demontaż starej zabudowy deszczówki, uszczelnienie i z</w:t>
      </w:r>
      <w:r w:rsidRPr="00B92062">
        <w:rPr>
          <w:rFonts w:ascii="Times New Roman" w:hAnsi="Times New Roman" w:cs="Times New Roman"/>
        </w:rPr>
        <w:t xml:space="preserve">abudowa deszczówek płytą </w:t>
      </w:r>
      <w:proofErr w:type="spellStart"/>
      <w:r w:rsidRPr="00B92062">
        <w:rPr>
          <w:rFonts w:ascii="Times New Roman" w:hAnsi="Times New Roman" w:cs="Times New Roman"/>
        </w:rPr>
        <w:t>g-k</w:t>
      </w:r>
      <w:proofErr w:type="spellEnd"/>
      <w:r w:rsidRPr="00B920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 szt.</w:t>
      </w:r>
    </w:p>
    <w:p w:rsidR="00200528" w:rsidRPr="00046BE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</w:rPr>
      </w:pPr>
      <w:r w:rsidRPr="00B10B85">
        <w:rPr>
          <w:rFonts w:ascii="Times New Roman" w:hAnsi="Times New Roman" w:cs="Times New Roman"/>
        </w:rPr>
        <w:t xml:space="preserve">Wymiana drzwi na kl. schodową na drzwi przeciwpożarowe  </w:t>
      </w:r>
      <w:r>
        <w:rPr>
          <w:rFonts w:ascii="Times New Roman" w:hAnsi="Times New Roman" w:cs="Times New Roman"/>
          <w:b/>
        </w:rPr>
        <w:t>EI3</w:t>
      </w:r>
      <w:r w:rsidRPr="005A4A58">
        <w:rPr>
          <w:rFonts w:ascii="Times New Roman" w:hAnsi="Times New Roman" w:cs="Times New Roman"/>
          <w:b/>
        </w:rPr>
        <w:t>0</w:t>
      </w:r>
    </w:p>
    <w:p w:rsidR="0020052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drzwiczek z licznikami elektrycznymi oraz z bezpiecznikami (kolor biały)</w:t>
      </w:r>
    </w:p>
    <w:p w:rsidR="0020052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Skucie odparzonych tynków na ścianach i suficie  </w:t>
      </w:r>
    </w:p>
    <w:p w:rsidR="0020052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gładzi gipsowych (dwukrotne) na suficie i malowanie farbą białą emulsyjną</w:t>
      </w:r>
    </w:p>
    <w:p w:rsidR="00200528" w:rsidRPr="00046BE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</w:rPr>
      </w:pPr>
      <w:r w:rsidRPr="00046BE8">
        <w:rPr>
          <w:rFonts w:ascii="Times New Roman" w:hAnsi="Times New Roman"/>
          <w:b/>
        </w:rPr>
        <w:t>Wykonanie struktury betonu z wykorzystaniem środka gruntującego „</w:t>
      </w:r>
      <w:proofErr w:type="spellStart"/>
      <w:r w:rsidRPr="00046BE8">
        <w:rPr>
          <w:rFonts w:ascii="Times New Roman" w:hAnsi="Times New Roman"/>
          <w:b/>
        </w:rPr>
        <w:t>betokontakt</w:t>
      </w:r>
      <w:proofErr w:type="spellEnd"/>
      <w:r w:rsidRPr="00046BE8">
        <w:rPr>
          <w:rFonts w:ascii="Times New Roman" w:hAnsi="Times New Roman"/>
          <w:b/>
        </w:rPr>
        <w:t xml:space="preserve">” firmy </w:t>
      </w:r>
      <w:r w:rsidRPr="00604FBB">
        <w:rPr>
          <w:rFonts w:ascii="Times New Roman" w:hAnsi="Times New Roman" w:cs="Times New Roman"/>
          <w:b/>
        </w:rPr>
        <w:t>Knauff na ścianach raz malowanie</w:t>
      </w:r>
      <w:r w:rsidRPr="00046BE8">
        <w:rPr>
          <w:rFonts w:ascii="Times New Roman" w:hAnsi="Times New Roman"/>
          <w:b/>
        </w:rPr>
        <w:t xml:space="preserve"> farbą białą zmywalną </w:t>
      </w:r>
    </w:p>
    <w:p w:rsidR="0020052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Malowanie balustrad przy oknach farbą olejną w kolorze czarnym 2 szt.</w:t>
      </w:r>
      <w:r w:rsidRPr="00B50487">
        <w:rPr>
          <w:rFonts w:ascii="Times New Roman" w:hAnsi="Times New Roman" w:cs="Times New Roman"/>
        </w:rPr>
        <w:t xml:space="preserve"> </w:t>
      </w:r>
    </w:p>
    <w:p w:rsidR="0020052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drzwi do zsypu na drzwi zwykłe (białe)</w:t>
      </w:r>
    </w:p>
    <w:p w:rsidR="00200528" w:rsidRPr="00490054" w:rsidRDefault="00200528" w:rsidP="00200528">
      <w:pPr>
        <w:pStyle w:val="Akapitzlist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korytek instalacji elektrycznej pod sufitem (na korytka z przegrodą dla teletechniki)</w:t>
      </w:r>
    </w:p>
    <w:p w:rsidR="00200528" w:rsidRDefault="00200528" w:rsidP="00200528">
      <w:pPr>
        <w:pStyle w:val="Akapitzlist"/>
        <w:jc w:val="both"/>
        <w:rPr>
          <w:rFonts w:ascii="Times New Roman" w:hAnsi="Times New Roman" w:cs="Times New Roman"/>
          <w:color w:val="C00000"/>
        </w:rPr>
      </w:pPr>
      <w:r w:rsidRPr="00C804AF">
        <w:rPr>
          <w:rFonts w:ascii="Times New Roman" w:hAnsi="Times New Roman" w:cs="Times New Roman"/>
          <w:color w:val="C00000"/>
        </w:rPr>
        <w:t>Pytanie co z korytkami instalacji kablowej? a/ czy dajemy dodatkowe małe korytko tylko na instalację domofonową, b/ czy umawiamy wszystkich operatorów sieci kablowej na spotkanie celem wynegocjowania zgody na „schowanie” instalacji domofonowej do korytek już ułożonych sieci kablowych z tym, że będą takie miejsca gdz</w:t>
      </w:r>
      <w:r>
        <w:rPr>
          <w:rFonts w:ascii="Times New Roman" w:hAnsi="Times New Roman" w:cs="Times New Roman"/>
          <w:color w:val="C00000"/>
        </w:rPr>
        <w:t xml:space="preserve">ie trzeba będzie dołożyć korytka. </w:t>
      </w:r>
      <w:r w:rsidRPr="00C804AF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 xml:space="preserve">Uważam, że </w:t>
      </w:r>
      <w:r w:rsidRPr="00C804AF">
        <w:rPr>
          <w:rFonts w:ascii="Times New Roman" w:hAnsi="Times New Roman" w:cs="Times New Roman"/>
          <w:color w:val="C00000"/>
        </w:rPr>
        <w:t>powinna to zrobić</w:t>
      </w:r>
      <w:r>
        <w:rPr>
          <w:rFonts w:ascii="Times New Roman" w:hAnsi="Times New Roman" w:cs="Times New Roman"/>
          <w:color w:val="C00000"/>
        </w:rPr>
        <w:t xml:space="preserve"> firma od domofonów a nie firma</w:t>
      </w:r>
      <w:r w:rsidRPr="00C804AF">
        <w:rPr>
          <w:rFonts w:ascii="Times New Roman" w:hAnsi="Times New Roman" w:cs="Times New Roman"/>
          <w:color w:val="C00000"/>
        </w:rPr>
        <w:t xml:space="preserve">, która będzie robiła generalny remont pięter. </w:t>
      </w:r>
      <w:r>
        <w:rPr>
          <w:rFonts w:ascii="Times New Roman" w:hAnsi="Times New Roman" w:cs="Times New Roman"/>
          <w:color w:val="C00000"/>
        </w:rPr>
        <w:t>Do przetargu powinniśmy wyłączyć ten punkt a dać do wykonania na zlecenie firmie konserwującej domofony.</w:t>
      </w:r>
    </w:p>
    <w:p w:rsidR="00200528" w:rsidRDefault="00200528" w:rsidP="00200528">
      <w:pPr>
        <w:pStyle w:val="Akapitzlist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C00000"/>
        </w:rPr>
        <w:t>Odpowiedź: Komitet Domowy prosi o przeprowadzenie czynności w taki sam sposób jak to było zrealizowane np. w budynku przy al. Wilanowskiej 364.</w:t>
      </w:r>
    </w:p>
    <w:p w:rsidR="0020052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7540C">
        <w:rPr>
          <w:rFonts w:ascii="Times New Roman" w:hAnsi="Times New Roman" w:cs="Times New Roman"/>
        </w:rPr>
        <w:t>Zabudowa pionów instalacji kablowej oraz wyko</w:t>
      </w:r>
      <w:r>
        <w:rPr>
          <w:rFonts w:ascii="Times New Roman" w:hAnsi="Times New Roman" w:cs="Times New Roman"/>
        </w:rPr>
        <w:t>n</w:t>
      </w:r>
      <w:r w:rsidRPr="00E7540C">
        <w:rPr>
          <w:rFonts w:ascii="Times New Roman" w:hAnsi="Times New Roman" w:cs="Times New Roman"/>
        </w:rPr>
        <w:t>anie drzwiczek rewizyjnych</w:t>
      </w:r>
      <w:r>
        <w:rPr>
          <w:rFonts w:ascii="Times New Roman" w:hAnsi="Times New Roman" w:cs="Times New Roman"/>
        </w:rPr>
        <w:t xml:space="preserve"> o wym. 140x60 cm </w:t>
      </w:r>
      <w:r w:rsidRPr="00E7540C">
        <w:rPr>
          <w:rFonts w:ascii="Times New Roman" w:hAnsi="Times New Roman" w:cs="Times New Roman"/>
        </w:rPr>
        <w:t xml:space="preserve"> </w:t>
      </w:r>
    </w:p>
    <w:p w:rsidR="00200528" w:rsidRPr="00E7540C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E7540C">
        <w:rPr>
          <w:rFonts w:ascii="Times New Roman" w:hAnsi="Times New Roman" w:cs="Times New Roman"/>
        </w:rPr>
        <w:t>Wymiana</w:t>
      </w:r>
      <w:r>
        <w:rPr>
          <w:rFonts w:ascii="Times New Roman" w:hAnsi="Times New Roman" w:cs="Times New Roman"/>
        </w:rPr>
        <w:t xml:space="preserve"> gniazdek elektrycznych z klapką w kolorze białym </w:t>
      </w:r>
      <w:r w:rsidRPr="00E7540C">
        <w:rPr>
          <w:rFonts w:ascii="Times New Roman" w:hAnsi="Times New Roman" w:cs="Times New Roman"/>
        </w:rPr>
        <w:t>( 2 szt.)</w:t>
      </w:r>
    </w:p>
    <w:p w:rsidR="00200528" w:rsidRPr="00227113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Wymiana przycisków dzwonkowych do lokali w kolorze białym 6 szt. na każdym piętrze (dzwonki mają być podłączone z instalacji lokalowej) oraz demontaż starej instalacji dzwonkowej do krat</w:t>
      </w:r>
    </w:p>
    <w:p w:rsidR="0020052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autonomicznych czujek dymu np. ADR-20N po przekątnej (nie przy oknach) - 2 szt.</w:t>
      </w:r>
    </w:p>
    <w:p w:rsidR="0020052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Usunięcie metalowych drzwi, krat na korytarzu (niezgodnych z przepisami </w:t>
      </w:r>
      <w:proofErr w:type="spellStart"/>
      <w:r>
        <w:rPr>
          <w:rFonts w:ascii="Times New Roman" w:hAnsi="Times New Roman" w:cs="Times New Roman"/>
        </w:rPr>
        <w:t>p.poż</w:t>
      </w:r>
      <w:proofErr w:type="spellEnd"/>
      <w:r>
        <w:rPr>
          <w:rFonts w:ascii="Times New Roman" w:hAnsi="Times New Roman" w:cs="Times New Roman"/>
        </w:rPr>
        <w:t>)</w:t>
      </w:r>
    </w:p>
    <w:p w:rsidR="0020052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4B5D">
        <w:rPr>
          <w:rFonts w:ascii="Times New Roman" w:hAnsi="Times New Roman" w:cs="Times New Roman"/>
        </w:rPr>
        <w:t xml:space="preserve">Demontaż starej instalacji </w:t>
      </w:r>
      <w:proofErr w:type="spellStart"/>
      <w:r w:rsidRPr="00464B5D">
        <w:rPr>
          <w:rFonts w:ascii="Times New Roman" w:hAnsi="Times New Roman" w:cs="Times New Roman"/>
        </w:rPr>
        <w:t>c.o</w:t>
      </w:r>
      <w:proofErr w:type="spellEnd"/>
      <w:r w:rsidRPr="00464B5D">
        <w:rPr>
          <w:rFonts w:ascii="Times New Roman" w:hAnsi="Times New Roman" w:cs="Times New Roman"/>
        </w:rPr>
        <w:t>., cyrkulacyjnej oraz kanalizacyjnej w szafkach lokatorskich</w:t>
      </w:r>
    </w:p>
    <w:p w:rsidR="00200528" w:rsidRDefault="00200528" w:rsidP="0020052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464B5D">
        <w:rPr>
          <w:rFonts w:ascii="Times New Roman" w:hAnsi="Times New Roman" w:cs="Times New Roman"/>
        </w:rPr>
        <w:t>Wymiana grzejników żeliwnych na grzejniki aluminiowe krakowskie po 10 żeberek każdy wraz z zaworami antykradzieżowymi 2 szt. UWAGA : dotyczy tylko pierwszego piętra</w:t>
      </w:r>
    </w:p>
    <w:p w:rsidR="00200528" w:rsidRDefault="00200528" w:rsidP="00200528">
      <w:pPr>
        <w:jc w:val="both"/>
        <w:rPr>
          <w:rFonts w:ascii="Times New Roman" w:hAnsi="Times New Roman" w:cs="Times New Roman"/>
        </w:rPr>
      </w:pPr>
    </w:p>
    <w:p w:rsidR="00200528" w:rsidRPr="00464B5D" w:rsidRDefault="00200528" w:rsidP="00200528">
      <w:pPr>
        <w:pStyle w:val="Akapitzlist"/>
        <w:jc w:val="both"/>
        <w:rPr>
          <w:rFonts w:ascii="Times New Roman" w:hAnsi="Times New Roman"/>
          <w:b/>
          <w:color w:val="FF0000"/>
        </w:rPr>
      </w:pPr>
    </w:p>
    <w:p w:rsidR="00200528" w:rsidRPr="00200528" w:rsidRDefault="00200528" w:rsidP="00200528">
      <w:pPr>
        <w:rPr>
          <w:rFonts w:cs="Times New Roman"/>
        </w:rPr>
      </w:pPr>
    </w:p>
    <w:sectPr w:rsidR="00200528" w:rsidRPr="00200528" w:rsidSect="00773271">
      <w:footerReference w:type="default" r:id="rId8"/>
      <w:pgSz w:w="11906" w:h="16838"/>
      <w:pgMar w:top="426" w:right="707" w:bottom="851" w:left="851" w:header="708" w:footer="1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E31" w:rsidRDefault="00D93E31" w:rsidP="00B621BE">
      <w:pPr>
        <w:spacing w:after="0" w:line="240" w:lineRule="auto"/>
      </w:pPr>
      <w:r>
        <w:separator/>
      </w:r>
    </w:p>
  </w:endnote>
  <w:endnote w:type="continuationSeparator" w:id="0">
    <w:p w:rsidR="00D93E31" w:rsidRDefault="00D93E31" w:rsidP="00B6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120890"/>
      <w:docPartObj>
        <w:docPartGallery w:val="Page Numbers (Bottom of Page)"/>
        <w:docPartUnique/>
      </w:docPartObj>
    </w:sdtPr>
    <w:sdtContent>
      <w:sdt>
        <w:sdtPr>
          <w:id w:val="1477341769"/>
          <w:docPartObj>
            <w:docPartGallery w:val="Page Numbers (Top of Page)"/>
            <w:docPartUnique/>
          </w:docPartObj>
        </w:sdtPr>
        <w:sdtContent>
          <w:p w:rsidR="007A27D7" w:rsidRDefault="007A27D7">
            <w:pPr>
              <w:pStyle w:val="Stopka"/>
              <w:jc w:val="right"/>
            </w:pPr>
            <w:r>
              <w:t xml:space="preserve">Strona </w:t>
            </w:r>
            <w:r w:rsidR="00A228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228F2">
              <w:rPr>
                <w:b/>
                <w:sz w:val="24"/>
                <w:szCs w:val="24"/>
              </w:rPr>
              <w:fldChar w:fldCharType="separate"/>
            </w:r>
            <w:r w:rsidR="00FF7D14">
              <w:rPr>
                <w:b/>
              </w:rPr>
              <w:t>1</w:t>
            </w:r>
            <w:r w:rsidR="00A228F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228F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228F2">
              <w:rPr>
                <w:b/>
                <w:sz w:val="24"/>
                <w:szCs w:val="24"/>
              </w:rPr>
              <w:fldChar w:fldCharType="separate"/>
            </w:r>
            <w:r w:rsidR="00FF7D14">
              <w:rPr>
                <w:b/>
              </w:rPr>
              <w:t>3</w:t>
            </w:r>
            <w:r w:rsidR="00A228F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A27D7" w:rsidRDefault="007A27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E31" w:rsidRDefault="00D93E31" w:rsidP="00B621BE">
      <w:pPr>
        <w:spacing w:after="0" w:line="240" w:lineRule="auto"/>
      </w:pPr>
      <w:r>
        <w:separator/>
      </w:r>
    </w:p>
  </w:footnote>
  <w:footnote w:type="continuationSeparator" w:id="0">
    <w:p w:rsidR="00D93E31" w:rsidRDefault="00D93E31" w:rsidP="00B62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2115"/>
    <w:multiLevelType w:val="hybridMultilevel"/>
    <w:tmpl w:val="0A860BBE"/>
    <w:lvl w:ilvl="0" w:tplc="B746A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832DF4"/>
    <w:multiLevelType w:val="hybridMultilevel"/>
    <w:tmpl w:val="2FCE61D2"/>
    <w:lvl w:ilvl="0" w:tplc="50D6A8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341BD"/>
    <w:multiLevelType w:val="hybridMultilevel"/>
    <w:tmpl w:val="4482868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30212AD"/>
    <w:multiLevelType w:val="hybridMultilevel"/>
    <w:tmpl w:val="72B64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7300A"/>
    <w:multiLevelType w:val="multilevel"/>
    <w:tmpl w:val="92A42E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4829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9767636"/>
    <w:multiLevelType w:val="hybridMultilevel"/>
    <w:tmpl w:val="B776D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11C2C"/>
    <w:multiLevelType w:val="hybridMultilevel"/>
    <w:tmpl w:val="E6D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A1B61"/>
    <w:multiLevelType w:val="hybridMultilevel"/>
    <w:tmpl w:val="F7A628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3220C4"/>
    <w:multiLevelType w:val="hybridMultilevel"/>
    <w:tmpl w:val="E6D03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C061C1"/>
    <w:rsid w:val="00043E4D"/>
    <w:rsid w:val="00087EA6"/>
    <w:rsid w:val="000C09EE"/>
    <w:rsid w:val="000E5C67"/>
    <w:rsid w:val="001140E3"/>
    <w:rsid w:val="00197864"/>
    <w:rsid w:val="001D3FBD"/>
    <w:rsid w:val="00200528"/>
    <w:rsid w:val="00243988"/>
    <w:rsid w:val="00254C55"/>
    <w:rsid w:val="00270E2A"/>
    <w:rsid w:val="002C5FFE"/>
    <w:rsid w:val="00342733"/>
    <w:rsid w:val="0035395E"/>
    <w:rsid w:val="00385CBC"/>
    <w:rsid w:val="003B0899"/>
    <w:rsid w:val="003C1802"/>
    <w:rsid w:val="00402B9C"/>
    <w:rsid w:val="0041645A"/>
    <w:rsid w:val="004661A4"/>
    <w:rsid w:val="0049377E"/>
    <w:rsid w:val="004A5DDE"/>
    <w:rsid w:val="004B09A7"/>
    <w:rsid w:val="004D3A93"/>
    <w:rsid w:val="004E793A"/>
    <w:rsid w:val="0058380A"/>
    <w:rsid w:val="005A51C0"/>
    <w:rsid w:val="00610391"/>
    <w:rsid w:val="00617AD9"/>
    <w:rsid w:val="00673BB7"/>
    <w:rsid w:val="006F61E3"/>
    <w:rsid w:val="007559A5"/>
    <w:rsid w:val="00773271"/>
    <w:rsid w:val="0078592B"/>
    <w:rsid w:val="007967F3"/>
    <w:rsid w:val="0079707E"/>
    <w:rsid w:val="007A27D7"/>
    <w:rsid w:val="00811351"/>
    <w:rsid w:val="008401E0"/>
    <w:rsid w:val="00865B4D"/>
    <w:rsid w:val="008A32A4"/>
    <w:rsid w:val="00955BE8"/>
    <w:rsid w:val="009814F0"/>
    <w:rsid w:val="00996702"/>
    <w:rsid w:val="009A7F70"/>
    <w:rsid w:val="009B6304"/>
    <w:rsid w:val="00A228F2"/>
    <w:rsid w:val="00B25BA0"/>
    <w:rsid w:val="00B621BE"/>
    <w:rsid w:val="00B94E85"/>
    <w:rsid w:val="00BB2FB6"/>
    <w:rsid w:val="00BF6A58"/>
    <w:rsid w:val="00C04EB5"/>
    <w:rsid w:val="00C061C1"/>
    <w:rsid w:val="00C23215"/>
    <w:rsid w:val="00C325A3"/>
    <w:rsid w:val="00CD0A37"/>
    <w:rsid w:val="00CF2906"/>
    <w:rsid w:val="00D55E09"/>
    <w:rsid w:val="00D93E31"/>
    <w:rsid w:val="00DE3876"/>
    <w:rsid w:val="00E47B1E"/>
    <w:rsid w:val="00F659DF"/>
    <w:rsid w:val="00F65FC5"/>
    <w:rsid w:val="00FF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906"/>
  </w:style>
  <w:style w:type="paragraph" w:styleId="Nagwek2">
    <w:name w:val="heading 2"/>
    <w:aliases w:val="Nagłówek 2 Znak Znak,h2,2 headline,h,Level 1 Heading,Level 1,Subsection,Arial 12 Fett Kursiv,H2,2,Heading 2 Hidden,PIM2,A,Table2,prop2,l2,h21,21,Header 21,l21,h22,22,Header 22,l22,h23,23,Header 23,l23,h24,24,Header 24,l24,h25,25,l25"/>
    <w:basedOn w:val="Normalny"/>
    <w:next w:val="Normalny"/>
    <w:link w:val="Nagwek2Znak"/>
    <w:autoRedefine/>
    <w:uiPriority w:val="9"/>
    <w:qFormat/>
    <w:rsid w:val="00CD0A37"/>
    <w:pPr>
      <w:keepNext/>
      <w:spacing w:before="480" w:after="120" w:line="240" w:lineRule="auto"/>
      <w:ind w:left="578" w:hanging="578"/>
      <w:outlineLvl w:val="1"/>
    </w:pPr>
    <w:rPr>
      <w:rFonts w:ascii="Verdana" w:hAnsi="Verdana" w:cs="Verdan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Nagłówek 2 Znak Znak Znak,h2 Znak,2 headline Znak,h Znak,Level 1 Heading Znak,Level 1 Znak,Subsection Znak,Arial 12 Fett Kursiv Znak,H2 Znak,2 Znak,Heading 2 Hidden Znak,PIM2 Znak,A Znak,Table2 Znak,prop2 Znak,l2 Znak,h21 Znak,21 Znak"/>
    <w:basedOn w:val="Domylnaczcionkaakapitu"/>
    <w:link w:val="Nagwek2"/>
    <w:uiPriority w:val="9"/>
    <w:rsid w:val="00CD0A37"/>
    <w:rPr>
      <w:rFonts w:ascii="Verdana" w:hAnsi="Verdana" w:cs="Verdana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2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1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6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1BE"/>
  </w:style>
  <w:style w:type="paragraph" w:styleId="Stopka">
    <w:name w:val="footer"/>
    <w:basedOn w:val="Normalny"/>
    <w:link w:val="StopkaZnak"/>
    <w:uiPriority w:val="99"/>
    <w:unhideWhenUsed/>
    <w:rsid w:val="00B6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1BE"/>
  </w:style>
  <w:style w:type="table" w:styleId="Tabela-Siatka">
    <w:name w:val="Table Grid"/>
    <w:basedOn w:val="Standardowy"/>
    <w:uiPriority w:val="59"/>
    <w:rsid w:val="001D3F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D3FB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43E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3E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3E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3E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3E4D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427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AF5E-E15E-4FC7-8091-06A2E4E9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TIC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Czapczyński</dc:creator>
  <cp:lastModifiedBy>Michał Czapczyński</cp:lastModifiedBy>
  <cp:revision>4</cp:revision>
  <cp:lastPrinted>2016-11-21T23:40:00Z</cp:lastPrinted>
  <dcterms:created xsi:type="dcterms:W3CDTF">2016-11-21T23:27:00Z</dcterms:created>
  <dcterms:modified xsi:type="dcterms:W3CDTF">2016-11-21T23:43:00Z</dcterms:modified>
</cp:coreProperties>
</file>